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180B" w14:textId="77777777" w:rsidR="003828E0" w:rsidRDefault="003828E0">
      <w:pPr>
        <w:rPr>
          <w:sz w:val="36"/>
          <w:szCs w:val="36"/>
        </w:rPr>
      </w:pPr>
      <w:r w:rsidRPr="003828E0">
        <w:rPr>
          <w:rFonts w:ascii="Helvetica" w:hAnsi="Helvetica" w:cs="Helvetica"/>
          <w:noProof/>
          <w:color w:val="BA301C"/>
          <w:sz w:val="36"/>
          <w:szCs w:val="36"/>
          <w:bdr w:val="none" w:sz="0" w:space="0" w:color="auto" w:frame="1"/>
          <w:lang w:eastAsia="en-CA"/>
        </w:rPr>
        <w:drawing>
          <wp:anchor distT="0" distB="0" distL="114300" distR="114300" simplePos="0" relativeHeight="251658240" behindDoc="1" locked="0" layoutInCell="1" allowOverlap="1" wp14:anchorId="3B35E584" wp14:editId="1DB2CC5A">
            <wp:simplePos x="0" y="0"/>
            <wp:positionH relativeFrom="margin">
              <wp:align>right</wp:align>
            </wp:positionH>
            <wp:positionV relativeFrom="paragraph">
              <wp:posOffset>-656590</wp:posOffset>
            </wp:positionV>
            <wp:extent cx="2736079" cy="480060"/>
            <wp:effectExtent l="0" t="0" r="7620" b="0"/>
            <wp:wrapNone/>
            <wp:docPr id="1" name="Picture 1" descr="Home">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6" tooltip="&quot;Home&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6079"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A4B2B" w14:textId="77777777" w:rsidR="00DC32E6" w:rsidRPr="003828E0" w:rsidRDefault="003828E0" w:rsidP="003828E0">
      <w:pPr>
        <w:shd w:val="clear" w:color="auto" w:fill="C00000"/>
        <w:spacing w:after="0"/>
        <w:rPr>
          <w:b/>
          <w:sz w:val="36"/>
          <w:szCs w:val="36"/>
        </w:rPr>
      </w:pPr>
      <w:r w:rsidRPr="003828E0">
        <w:rPr>
          <w:b/>
          <w:sz w:val="36"/>
          <w:szCs w:val="36"/>
        </w:rPr>
        <w:t>School Advisory Council</w:t>
      </w:r>
    </w:p>
    <w:p w14:paraId="2B427D20" w14:textId="68128E4C" w:rsidR="003828E0" w:rsidRPr="003828E0" w:rsidRDefault="00B816C6" w:rsidP="003828E0">
      <w:pPr>
        <w:shd w:val="clear" w:color="auto" w:fill="C00000"/>
        <w:spacing w:after="0"/>
        <w:rPr>
          <w:b/>
          <w:sz w:val="36"/>
          <w:szCs w:val="36"/>
        </w:rPr>
      </w:pPr>
      <w:r>
        <w:rPr>
          <w:b/>
          <w:sz w:val="36"/>
          <w:szCs w:val="36"/>
        </w:rPr>
        <w:t xml:space="preserve">Annual Report – </w:t>
      </w:r>
      <w:r w:rsidR="00916F82">
        <w:rPr>
          <w:b/>
          <w:sz w:val="36"/>
          <w:szCs w:val="36"/>
        </w:rPr>
        <w:t>September 2022 – June 2023</w:t>
      </w:r>
    </w:p>
    <w:p w14:paraId="30C6F98F" w14:textId="77777777" w:rsidR="003828E0" w:rsidRDefault="003828E0"/>
    <w:p w14:paraId="5C60C0FC" w14:textId="77777777" w:rsidR="009477EC" w:rsidRDefault="009477EC"/>
    <w:tbl>
      <w:tblPr>
        <w:tblStyle w:val="TableGrid"/>
        <w:tblW w:w="0" w:type="auto"/>
        <w:tblLook w:val="04A0" w:firstRow="1" w:lastRow="0" w:firstColumn="1" w:lastColumn="0" w:noHBand="0" w:noVBand="1"/>
      </w:tblPr>
      <w:tblGrid>
        <w:gridCol w:w="1413"/>
        <w:gridCol w:w="7937"/>
      </w:tblGrid>
      <w:tr w:rsidR="009477EC" w14:paraId="58B2D246" w14:textId="77777777" w:rsidTr="009477EC">
        <w:tc>
          <w:tcPr>
            <w:tcW w:w="1413" w:type="dxa"/>
            <w:shd w:val="clear" w:color="auto" w:fill="DEEAF6" w:themeFill="accent1" w:themeFillTint="33"/>
          </w:tcPr>
          <w:p w14:paraId="06D85BD1" w14:textId="77777777" w:rsidR="009477EC" w:rsidRPr="009477EC" w:rsidRDefault="009477EC">
            <w:pPr>
              <w:rPr>
                <w:sz w:val="24"/>
                <w:szCs w:val="24"/>
              </w:rPr>
            </w:pPr>
            <w:r w:rsidRPr="009477EC">
              <w:rPr>
                <w:sz w:val="24"/>
                <w:szCs w:val="24"/>
              </w:rPr>
              <w:t>School</w:t>
            </w:r>
          </w:p>
        </w:tc>
        <w:tc>
          <w:tcPr>
            <w:tcW w:w="7937" w:type="dxa"/>
          </w:tcPr>
          <w:p w14:paraId="3547135A" w14:textId="77777777" w:rsidR="009477EC" w:rsidRDefault="009477EC"/>
          <w:p w14:paraId="02BE46E8" w14:textId="77777777" w:rsidR="009477EC" w:rsidRDefault="007F77FB">
            <w:r>
              <w:t>Alderney Elementary</w:t>
            </w:r>
          </w:p>
        </w:tc>
      </w:tr>
    </w:tbl>
    <w:p w14:paraId="5F39B6C6" w14:textId="77777777" w:rsidR="009477EC" w:rsidRDefault="009477EC"/>
    <w:p w14:paraId="4425B7A0" w14:textId="77777777" w:rsidR="009477EC" w:rsidRDefault="009477EC"/>
    <w:tbl>
      <w:tblPr>
        <w:tblStyle w:val="TableGrid"/>
        <w:tblW w:w="0" w:type="auto"/>
        <w:tblLook w:val="04A0" w:firstRow="1" w:lastRow="0" w:firstColumn="1" w:lastColumn="0" w:noHBand="0" w:noVBand="1"/>
      </w:tblPr>
      <w:tblGrid>
        <w:gridCol w:w="9350"/>
      </w:tblGrid>
      <w:tr w:rsidR="003828E0" w:rsidRPr="003828E0" w14:paraId="51293093" w14:textId="77777777" w:rsidTr="003828E0">
        <w:tc>
          <w:tcPr>
            <w:tcW w:w="9350" w:type="dxa"/>
            <w:shd w:val="clear" w:color="auto" w:fill="DEEAF6" w:themeFill="accent1" w:themeFillTint="33"/>
          </w:tcPr>
          <w:p w14:paraId="76024BF7" w14:textId="77777777" w:rsidR="003828E0" w:rsidRPr="003828E0" w:rsidRDefault="003828E0" w:rsidP="003828E0">
            <w:pPr>
              <w:jc w:val="both"/>
              <w:rPr>
                <w:sz w:val="24"/>
                <w:szCs w:val="24"/>
              </w:rPr>
            </w:pPr>
            <w:r w:rsidRPr="003828E0">
              <w:rPr>
                <w:sz w:val="24"/>
                <w:szCs w:val="24"/>
              </w:rPr>
              <w:t>Please list SAC members including names, membership type (i.e., parent, community member, staff), and role (i.e., Chair, Vice Chair)</w:t>
            </w:r>
            <w:r w:rsidR="009477EC">
              <w:rPr>
                <w:sz w:val="24"/>
                <w:szCs w:val="24"/>
              </w:rPr>
              <w:t>.</w:t>
            </w:r>
          </w:p>
        </w:tc>
      </w:tr>
      <w:tr w:rsidR="003828E0" w:rsidRPr="003828E0" w14:paraId="18F10E03" w14:textId="77777777" w:rsidTr="003828E0">
        <w:tc>
          <w:tcPr>
            <w:tcW w:w="9350" w:type="dxa"/>
          </w:tcPr>
          <w:p w14:paraId="34395C55" w14:textId="77777777" w:rsidR="003828E0" w:rsidRDefault="003828E0" w:rsidP="003828E0">
            <w:pPr>
              <w:jc w:val="both"/>
              <w:rPr>
                <w:sz w:val="24"/>
                <w:szCs w:val="24"/>
              </w:rPr>
            </w:pPr>
          </w:p>
          <w:p w14:paraId="1797F60F" w14:textId="057493BF" w:rsidR="003828E0" w:rsidRDefault="00916F82" w:rsidP="003828E0">
            <w:pPr>
              <w:jc w:val="both"/>
              <w:rPr>
                <w:sz w:val="24"/>
                <w:szCs w:val="24"/>
              </w:rPr>
            </w:pPr>
            <w:r>
              <w:rPr>
                <w:sz w:val="24"/>
                <w:szCs w:val="24"/>
              </w:rPr>
              <w:t xml:space="preserve">Mr. </w:t>
            </w:r>
            <w:proofErr w:type="spellStart"/>
            <w:r>
              <w:rPr>
                <w:sz w:val="24"/>
                <w:szCs w:val="24"/>
              </w:rPr>
              <w:t>Melanson</w:t>
            </w:r>
            <w:proofErr w:type="spellEnd"/>
            <w:r w:rsidR="008A73DC">
              <w:rPr>
                <w:sz w:val="24"/>
                <w:szCs w:val="24"/>
              </w:rPr>
              <w:t xml:space="preserve"> - </w:t>
            </w:r>
            <w:r w:rsidR="007F77FB">
              <w:rPr>
                <w:sz w:val="24"/>
                <w:szCs w:val="24"/>
              </w:rPr>
              <w:t>Principal</w:t>
            </w:r>
            <w:r>
              <w:rPr>
                <w:sz w:val="24"/>
                <w:szCs w:val="24"/>
              </w:rPr>
              <w:t xml:space="preserve"> (September 2022 – March 2023)</w:t>
            </w:r>
          </w:p>
          <w:p w14:paraId="38E82358" w14:textId="576479BC" w:rsidR="00916F82" w:rsidRDefault="00916F82" w:rsidP="003828E0">
            <w:pPr>
              <w:jc w:val="both"/>
              <w:rPr>
                <w:sz w:val="24"/>
                <w:szCs w:val="24"/>
              </w:rPr>
            </w:pPr>
            <w:r>
              <w:rPr>
                <w:sz w:val="24"/>
                <w:szCs w:val="24"/>
              </w:rPr>
              <w:t xml:space="preserve">Ms. Bond/Mr. Barro </w:t>
            </w:r>
            <w:r w:rsidR="008A73DC">
              <w:rPr>
                <w:sz w:val="24"/>
                <w:szCs w:val="24"/>
              </w:rPr>
              <w:t>- S</w:t>
            </w:r>
            <w:r>
              <w:rPr>
                <w:sz w:val="24"/>
                <w:szCs w:val="24"/>
              </w:rPr>
              <w:t xml:space="preserve">ubstitute </w:t>
            </w:r>
            <w:r w:rsidR="008A73DC">
              <w:rPr>
                <w:sz w:val="24"/>
                <w:szCs w:val="24"/>
              </w:rPr>
              <w:t>P</w:t>
            </w:r>
            <w:r>
              <w:rPr>
                <w:sz w:val="24"/>
                <w:szCs w:val="24"/>
              </w:rPr>
              <w:t xml:space="preserve">rincipals </w:t>
            </w:r>
            <w:r w:rsidR="008A73DC">
              <w:rPr>
                <w:sz w:val="24"/>
                <w:szCs w:val="24"/>
              </w:rPr>
              <w:t>(</w:t>
            </w:r>
            <w:r>
              <w:rPr>
                <w:sz w:val="24"/>
                <w:szCs w:val="24"/>
              </w:rPr>
              <w:t>March 2023 - June 2023)</w:t>
            </w:r>
          </w:p>
          <w:p w14:paraId="3BC7545F" w14:textId="398FA249" w:rsidR="007F77FB" w:rsidRDefault="00916F82" w:rsidP="003828E0">
            <w:pPr>
              <w:jc w:val="both"/>
              <w:rPr>
                <w:sz w:val="24"/>
                <w:szCs w:val="24"/>
              </w:rPr>
            </w:pPr>
            <w:r>
              <w:rPr>
                <w:sz w:val="24"/>
                <w:szCs w:val="24"/>
              </w:rPr>
              <w:t>NO VP AT OUR SCHOOL</w:t>
            </w:r>
          </w:p>
          <w:p w14:paraId="68FC9FD1" w14:textId="070F7149" w:rsidR="007F77FB" w:rsidRDefault="00916F82" w:rsidP="003828E0">
            <w:pPr>
              <w:jc w:val="both"/>
              <w:rPr>
                <w:sz w:val="24"/>
                <w:szCs w:val="24"/>
              </w:rPr>
            </w:pPr>
            <w:r>
              <w:rPr>
                <w:sz w:val="24"/>
                <w:szCs w:val="24"/>
              </w:rPr>
              <w:t xml:space="preserve">Peter </w:t>
            </w:r>
            <w:proofErr w:type="spellStart"/>
            <w:r>
              <w:rPr>
                <w:sz w:val="24"/>
                <w:szCs w:val="24"/>
              </w:rPr>
              <w:t>Gilfoy</w:t>
            </w:r>
            <w:proofErr w:type="spellEnd"/>
            <w:r w:rsidR="007F77FB">
              <w:rPr>
                <w:sz w:val="24"/>
                <w:szCs w:val="24"/>
              </w:rPr>
              <w:t xml:space="preserve">- Parent </w:t>
            </w:r>
            <w:r>
              <w:rPr>
                <w:sz w:val="24"/>
                <w:szCs w:val="24"/>
              </w:rPr>
              <w:t>- Chair</w:t>
            </w:r>
          </w:p>
          <w:p w14:paraId="3E8C16ED" w14:textId="2C050E55" w:rsidR="007F77FB" w:rsidRDefault="00916F82" w:rsidP="003828E0">
            <w:pPr>
              <w:jc w:val="both"/>
              <w:rPr>
                <w:sz w:val="24"/>
                <w:szCs w:val="24"/>
              </w:rPr>
            </w:pPr>
            <w:r>
              <w:rPr>
                <w:sz w:val="24"/>
                <w:szCs w:val="24"/>
              </w:rPr>
              <w:t xml:space="preserve">Kayleigh Mills – Parent – Secretary </w:t>
            </w:r>
          </w:p>
          <w:p w14:paraId="44C5F21C" w14:textId="67F10A5B" w:rsidR="007F77FB" w:rsidRDefault="00916F82" w:rsidP="003828E0">
            <w:pPr>
              <w:jc w:val="both"/>
              <w:rPr>
                <w:sz w:val="24"/>
                <w:szCs w:val="24"/>
              </w:rPr>
            </w:pPr>
            <w:r>
              <w:rPr>
                <w:sz w:val="24"/>
                <w:szCs w:val="24"/>
              </w:rPr>
              <w:t>Amanda Reardon – Staff</w:t>
            </w:r>
          </w:p>
          <w:p w14:paraId="79A20135" w14:textId="1322C80D" w:rsidR="00916F82" w:rsidRDefault="00916F82" w:rsidP="003828E0">
            <w:pPr>
              <w:jc w:val="both"/>
              <w:rPr>
                <w:sz w:val="24"/>
                <w:szCs w:val="24"/>
              </w:rPr>
            </w:pPr>
            <w:r>
              <w:rPr>
                <w:sz w:val="24"/>
                <w:szCs w:val="24"/>
              </w:rPr>
              <w:t>Heather Mitchell – Staff</w:t>
            </w:r>
          </w:p>
          <w:p w14:paraId="256FE475" w14:textId="43FEE1AF" w:rsidR="00916F82" w:rsidRDefault="00916F82" w:rsidP="003828E0">
            <w:pPr>
              <w:jc w:val="both"/>
              <w:rPr>
                <w:sz w:val="24"/>
                <w:szCs w:val="24"/>
              </w:rPr>
            </w:pPr>
            <w:r>
              <w:rPr>
                <w:sz w:val="24"/>
                <w:szCs w:val="24"/>
              </w:rPr>
              <w:t>Rhonda Simpson – Community Member</w:t>
            </w:r>
          </w:p>
          <w:p w14:paraId="78E6067E" w14:textId="77777777" w:rsidR="007F77FB" w:rsidRDefault="007F77FB" w:rsidP="003828E0">
            <w:pPr>
              <w:jc w:val="both"/>
              <w:rPr>
                <w:sz w:val="24"/>
                <w:szCs w:val="24"/>
              </w:rPr>
            </w:pPr>
          </w:p>
          <w:p w14:paraId="2B940650" w14:textId="77777777" w:rsidR="009477EC" w:rsidRDefault="009477EC" w:rsidP="003828E0">
            <w:pPr>
              <w:jc w:val="both"/>
              <w:rPr>
                <w:sz w:val="24"/>
                <w:szCs w:val="24"/>
              </w:rPr>
            </w:pPr>
          </w:p>
          <w:p w14:paraId="68C2EC53" w14:textId="77777777" w:rsidR="009477EC" w:rsidRPr="003828E0" w:rsidRDefault="009477EC" w:rsidP="003828E0">
            <w:pPr>
              <w:jc w:val="both"/>
              <w:rPr>
                <w:sz w:val="24"/>
                <w:szCs w:val="24"/>
              </w:rPr>
            </w:pPr>
          </w:p>
        </w:tc>
      </w:tr>
    </w:tbl>
    <w:p w14:paraId="72B3451B"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58D04F42" w14:textId="77777777" w:rsidTr="003828E0">
        <w:tc>
          <w:tcPr>
            <w:tcW w:w="9350" w:type="dxa"/>
            <w:shd w:val="clear" w:color="auto" w:fill="DEEAF6" w:themeFill="accent1" w:themeFillTint="33"/>
          </w:tcPr>
          <w:p w14:paraId="626F099A" w14:textId="77777777" w:rsidR="003828E0" w:rsidRPr="003828E0" w:rsidRDefault="003828E0" w:rsidP="003828E0">
            <w:pPr>
              <w:jc w:val="both"/>
              <w:rPr>
                <w:sz w:val="24"/>
                <w:szCs w:val="24"/>
              </w:rPr>
            </w:pPr>
            <w:r w:rsidRPr="003828E0">
              <w:rPr>
                <w:sz w:val="24"/>
                <w:szCs w:val="24"/>
              </w:rPr>
              <w:t>Please describe a summary of work undertaken by the SAC to improve student achievement and school performance</w:t>
            </w:r>
            <w:r w:rsidR="009477EC">
              <w:rPr>
                <w:sz w:val="24"/>
                <w:szCs w:val="24"/>
              </w:rPr>
              <w:t>.</w:t>
            </w:r>
          </w:p>
        </w:tc>
      </w:tr>
      <w:tr w:rsidR="003828E0" w:rsidRPr="003828E0" w14:paraId="1C9A737A" w14:textId="77777777" w:rsidTr="003828E0">
        <w:tc>
          <w:tcPr>
            <w:tcW w:w="9350" w:type="dxa"/>
          </w:tcPr>
          <w:p w14:paraId="4A7D698C" w14:textId="77777777" w:rsidR="003828E0" w:rsidRDefault="003828E0" w:rsidP="003828E0">
            <w:pPr>
              <w:jc w:val="both"/>
              <w:rPr>
                <w:sz w:val="24"/>
                <w:szCs w:val="24"/>
              </w:rPr>
            </w:pPr>
          </w:p>
          <w:p w14:paraId="26BC0B94" w14:textId="623F100F" w:rsidR="00586E25" w:rsidRDefault="00586E25" w:rsidP="003828E0">
            <w:pPr>
              <w:jc w:val="both"/>
              <w:rPr>
                <w:sz w:val="24"/>
                <w:szCs w:val="24"/>
              </w:rPr>
            </w:pPr>
            <w:r>
              <w:rPr>
                <w:sz w:val="24"/>
                <w:szCs w:val="24"/>
              </w:rPr>
              <w:t xml:space="preserve">After the isolating restraints of Covid, the SAC wanted to ensure that this year students would be able to connect to their communities by participating in field trips. We committed to this goal by financially supported each classroom’s field trip budget, to the sum of $300.00 per classroom. </w:t>
            </w:r>
          </w:p>
          <w:p w14:paraId="16C2708A" w14:textId="77777777" w:rsidR="008A73DC" w:rsidRDefault="00586E25" w:rsidP="003828E0">
            <w:pPr>
              <w:jc w:val="both"/>
              <w:rPr>
                <w:sz w:val="24"/>
                <w:szCs w:val="24"/>
              </w:rPr>
            </w:pPr>
            <w:r>
              <w:rPr>
                <w:sz w:val="24"/>
                <w:szCs w:val="24"/>
              </w:rPr>
              <w:t xml:space="preserve">We also wanted to open our doors to guest speakers. </w:t>
            </w:r>
          </w:p>
          <w:p w14:paraId="0A6ECAA5" w14:textId="77777777" w:rsidR="00AD47B8" w:rsidRDefault="00586E25" w:rsidP="003828E0">
            <w:pPr>
              <w:jc w:val="both"/>
              <w:rPr>
                <w:sz w:val="24"/>
                <w:szCs w:val="24"/>
              </w:rPr>
            </w:pPr>
            <w:r>
              <w:rPr>
                <w:sz w:val="24"/>
                <w:szCs w:val="24"/>
              </w:rPr>
              <w:t xml:space="preserve">This year we fully funded a visit by inspirational entertainer </w:t>
            </w:r>
            <w:r w:rsidR="00B127CB">
              <w:rPr>
                <w:sz w:val="24"/>
                <w:szCs w:val="24"/>
              </w:rPr>
              <w:t>Q</w:t>
            </w:r>
            <w:r w:rsidR="00AD47B8">
              <w:rPr>
                <w:sz w:val="24"/>
                <w:szCs w:val="24"/>
              </w:rPr>
              <w:t xml:space="preserve">- </w:t>
            </w:r>
            <w:r w:rsidR="00B127CB">
              <w:rPr>
                <w:sz w:val="24"/>
                <w:szCs w:val="24"/>
              </w:rPr>
              <w:t>Mac</w:t>
            </w:r>
            <w:r w:rsidR="00AD47B8">
              <w:rPr>
                <w:sz w:val="24"/>
                <w:szCs w:val="24"/>
              </w:rPr>
              <w:t>k</w:t>
            </w:r>
            <w:r>
              <w:rPr>
                <w:sz w:val="24"/>
                <w:szCs w:val="24"/>
              </w:rPr>
              <w:t>, which received positive feedback by all students and staff.</w:t>
            </w:r>
            <w:r w:rsidR="008A73DC">
              <w:rPr>
                <w:sz w:val="24"/>
                <w:szCs w:val="24"/>
              </w:rPr>
              <w:t xml:space="preserve"> </w:t>
            </w:r>
          </w:p>
          <w:p w14:paraId="5DF71489" w14:textId="3251E299" w:rsidR="00586E25" w:rsidRDefault="008A73DC" w:rsidP="003828E0">
            <w:pPr>
              <w:jc w:val="both"/>
              <w:rPr>
                <w:sz w:val="24"/>
                <w:szCs w:val="24"/>
              </w:rPr>
            </w:pPr>
            <w:r>
              <w:rPr>
                <w:sz w:val="24"/>
                <w:szCs w:val="24"/>
              </w:rPr>
              <w:t>We also subsidized lunch-time sessions by Mad Science for any students who wanted to participate but were unable to due to financial constraints.</w:t>
            </w:r>
          </w:p>
          <w:p w14:paraId="194FB22C" w14:textId="05891119" w:rsidR="008A73DC" w:rsidRDefault="008A73DC" w:rsidP="003828E0">
            <w:pPr>
              <w:jc w:val="both"/>
              <w:rPr>
                <w:sz w:val="24"/>
                <w:szCs w:val="24"/>
              </w:rPr>
            </w:pPr>
            <w:r>
              <w:rPr>
                <w:sz w:val="24"/>
                <w:szCs w:val="24"/>
              </w:rPr>
              <w:t xml:space="preserve">This year marked a return to overlapping outdoor play across all grades. We wanted to foster physical play of all students by investing $200.00 in some new outdoor gear. </w:t>
            </w:r>
          </w:p>
          <w:p w14:paraId="3B4687E9" w14:textId="77777777" w:rsidR="00AD47B8" w:rsidRDefault="00AD47B8" w:rsidP="003828E0">
            <w:pPr>
              <w:jc w:val="both"/>
              <w:rPr>
                <w:sz w:val="24"/>
                <w:szCs w:val="24"/>
              </w:rPr>
            </w:pPr>
          </w:p>
          <w:p w14:paraId="3BC77716" w14:textId="72E39B78" w:rsidR="008A73DC" w:rsidRDefault="008A73DC" w:rsidP="003828E0">
            <w:pPr>
              <w:jc w:val="both"/>
              <w:rPr>
                <w:sz w:val="24"/>
                <w:szCs w:val="24"/>
              </w:rPr>
            </w:pPr>
            <w:r>
              <w:rPr>
                <w:sz w:val="24"/>
                <w:szCs w:val="24"/>
              </w:rPr>
              <w:t>The SAC ran a school-wide pancake breakfast this year.</w:t>
            </w:r>
          </w:p>
          <w:p w14:paraId="660D0BB1" w14:textId="77777777" w:rsidR="00AD47B8" w:rsidRDefault="00AD47B8" w:rsidP="003828E0">
            <w:pPr>
              <w:jc w:val="both"/>
              <w:rPr>
                <w:sz w:val="24"/>
                <w:szCs w:val="24"/>
              </w:rPr>
            </w:pPr>
          </w:p>
          <w:p w14:paraId="6DEFB29A" w14:textId="1D75592D" w:rsidR="008A73DC" w:rsidRDefault="008A73DC" w:rsidP="003828E0">
            <w:pPr>
              <w:jc w:val="both"/>
              <w:rPr>
                <w:sz w:val="24"/>
                <w:szCs w:val="24"/>
              </w:rPr>
            </w:pPr>
            <w:r>
              <w:rPr>
                <w:sz w:val="24"/>
                <w:szCs w:val="24"/>
              </w:rPr>
              <w:t xml:space="preserve">We also facilitated the budget spending for </w:t>
            </w:r>
            <w:r w:rsidR="002F0B40">
              <w:rPr>
                <w:sz w:val="24"/>
                <w:szCs w:val="24"/>
              </w:rPr>
              <w:t>our</w:t>
            </w:r>
            <w:r>
              <w:rPr>
                <w:sz w:val="24"/>
                <w:szCs w:val="24"/>
              </w:rPr>
              <w:t xml:space="preserve"> classroom teachers. Due to many staff changes in the last few months of the year, the </w:t>
            </w:r>
            <w:r w:rsidR="002F0B40">
              <w:rPr>
                <w:sz w:val="24"/>
                <w:szCs w:val="24"/>
              </w:rPr>
              <w:t xml:space="preserve">classroom </w:t>
            </w:r>
            <w:r>
              <w:rPr>
                <w:sz w:val="24"/>
                <w:szCs w:val="24"/>
              </w:rPr>
              <w:t>spending was a moving target</w:t>
            </w:r>
            <w:r w:rsidR="002F0B40">
              <w:rPr>
                <w:sz w:val="24"/>
                <w:szCs w:val="24"/>
              </w:rPr>
              <w:t xml:space="preserve">. </w:t>
            </w:r>
            <w:r>
              <w:rPr>
                <w:sz w:val="24"/>
                <w:szCs w:val="24"/>
              </w:rPr>
              <w:t>We are planning to carry over some to next year, which will support</w:t>
            </w:r>
            <w:r w:rsidR="00E671F7">
              <w:rPr>
                <w:sz w:val="24"/>
                <w:szCs w:val="24"/>
              </w:rPr>
              <w:t xml:space="preserve"> our</w:t>
            </w:r>
            <w:r>
              <w:rPr>
                <w:sz w:val="24"/>
                <w:szCs w:val="24"/>
              </w:rPr>
              <w:t xml:space="preserve"> new teaching staff after they settle</w:t>
            </w:r>
            <w:r w:rsidR="00E671F7">
              <w:rPr>
                <w:sz w:val="24"/>
                <w:szCs w:val="24"/>
              </w:rPr>
              <w:t xml:space="preserve">d </w:t>
            </w:r>
            <w:r>
              <w:rPr>
                <w:sz w:val="24"/>
                <w:szCs w:val="24"/>
              </w:rPr>
              <w:t>in, in the fall.</w:t>
            </w:r>
            <w:r w:rsidR="00E671F7">
              <w:rPr>
                <w:sz w:val="24"/>
                <w:szCs w:val="24"/>
              </w:rPr>
              <w:t xml:space="preserve"> </w:t>
            </w:r>
          </w:p>
          <w:p w14:paraId="6EC4699C" w14:textId="6D5F798F" w:rsidR="00E671F7" w:rsidRDefault="00E671F7" w:rsidP="003828E0">
            <w:pPr>
              <w:jc w:val="both"/>
              <w:rPr>
                <w:sz w:val="24"/>
                <w:szCs w:val="24"/>
              </w:rPr>
            </w:pPr>
          </w:p>
          <w:p w14:paraId="2D731A23" w14:textId="77777777" w:rsidR="00B127CB" w:rsidRDefault="00B127CB" w:rsidP="003828E0">
            <w:pPr>
              <w:jc w:val="both"/>
              <w:rPr>
                <w:sz w:val="24"/>
                <w:szCs w:val="24"/>
              </w:rPr>
            </w:pPr>
          </w:p>
          <w:p w14:paraId="531C5403" w14:textId="4AA945B6" w:rsidR="007F77FB" w:rsidRDefault="007F77FB" w:rsidP="008A73DC">
            <w:pPr>
              <w:jc w:val="both"/>
              <w:rPr>
                <w:sz w:val="24"/>
                <w:szCs w:val="24"/>
              </w:rPr>
            </w:pPr>
          </w:p>
          <w:p w14:paraId="00CFE58A" w14:textId="77777777" w:rsidR="003828E0" w:rsidRDefault="003828E0" w:rsidP="003828E0">
            <w:pPr>
              <w:jc w:val="both"/>
              <w:rPr>
                <w:sz w:val="24"/>
                <w:szCs w:val="24"/>
              </w:rPr>
            </w:pPr>
          </w:p>
          <w:p w14:paraId="42A58891" w14:textId="77777777" w:rsidR="009477EC" w:rsidRDefault="009477EC" w:rsidP="003828E0">
            <w:pPr>
              <w:jc w:val="both"/>
              <w:rPr>
                <w:sz w:val="24"/>
                <w:szCs w:val="24"/>
              </w:rPr>
            </w:pPr>
          </w:p>
          <w:p w14:paraId="63750DAC" w14:textId="77777777" w:rsidR="009477EC" w:rsidRPr="003828E0" w:rsidRDefault="009477EC" w:rsidP="003828E0">
            <w:pPr>
              <w:jc w:val="both"/>
              <w:rPr>
                <w:sz w:val="24"/>
                <w:szCs w:val="24"/>
              </w:rPr>
            </w:pPr>
          </w:p>
        </w:tc>
      </w:tr>
    </w:tbl>
    <w:p w14:paraId="6C4CC9B0"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7D6C2922" w14:textId="77777777" w:rsidTr="003828E0">
        <w:tc>
          <w:tcPr>
            <w:tcW w:w="9350" w:type="dxa"/>
            <w:shd w:val="clear" w:color="auto" w:fill="DEEAF6" w:themeFill="accent1" w:themeFillTint="33"/>
          </w:tcPr>
          <w:p w14:paraId="58E251E2" w14:textId="77777777" w:rsidR="003828E0" w:rsidRPr="003828E0" w:rsidRDefault="003828E0" w:rsidP="003828E0">
            <w:pPr>
              <w:jc w:val="both"/>
              <w:rPr>
                <w:sz w:val="24"/>
                <w:szCs w:val="24"/>
              </w:rPr>
            </w:pPr>
            <w:r w:rsidRPr="003828E0">
              <w:rPr>
                <w:sz w:val="24"/>
                <w:szCs w:val="24"/>
              </w:rPr>
              <w:t>Please list any significant milestones and success stories that the SAC would like to highlight</w:t>
            </w:r>
            <w:r w:rsidR="009477EC">
              <w:rPr>
                <w:sz w:val="24"/>
                <w:szCs w:val="24"/>
              </w:rPr>
              <w:t>.</w:t>
            </w:r>
          </w:p>
        </w:tc>
      </w:tr>
      <w:tr w:rsidR="003828E0" w:rsidRPr="003828E0" w14:paraId="0F60674A" w14:textId="77777777" w:rsidTr="003828E0">
        <w:tc>
          <w:tcPr>
            <w:tcW w:w="9350" w:type="dxa"/>
          </w:tcPr>
          <w:p w14:paraId="3D808767" w14:textId="39BED10A" w:rsidR="009477EC" w:rsidRDefault="009477EC" w:rsidP="003828E0">
            <w:pPr>
              <w:jc w:val="both"/>
              <w:rPr>
                <w:sz w:val="24"/>
                <w:szCs w:val="24"/>
              </w:rPr>
            </w:pPr>
          </w:p>
          <w:p w14:paraId="3437BDD3" w14:textId="64D4BF54" w:rsidR="008A73DC" w:rsidRDefault="008A73DC" w:rsidP="003828E0">
            <w:pPr>
              <w:jc w:val="both"/>
              <w:rPr>
                <w:sz w:val="24"/>
                <w:szCs w:val="24"/>
              </w:rPr>
            </w:pPr>
            <w:r>
              <w:rPr>
                <w:sz w:val="24"/>
                <w:szCs w:val="24"/>
              </w:rPr>
              <w:t>We were able to assist in the return of field trips for all classes.</w:t>
            </w:r>
          </w:p>
          <w:p w14:paraId="13FF57C9" w14:textId="77777777" w:rsidR="008A73DC" w:rsidRDefault="008A73DC" w:rsidP="003828E0">
            <w:pPr>
              <w:jc w:val="both"/>
              <w:rPr>
                <w:sz w:val="24"/>
                <w:szCs w:val="24"/>
              </w:rPr>
            </w:pPr>
          </w:p>
          <w:p w14:paraId="055D4D47" w14:textId="0E43C86A" w:rsidR="008A73DC" w:rsidRDefault="008A73DC" w:rsidP="003828E0">
            <w:pPr>
              <w:jc w:val="both"/>
              <w:rPr>
                <w:sz w:val="24"/>
                <w:szCs w:val="24"/>
              </w:rPr>
            </w:pPr>
            <w:r>
              <w:rPr>
                <w:sz w:val="24"/>
                <w:szCs w:val="24"/>
              </w:rPr>
              <w:t>The SAC has undert</w:t>
            </w:r>
            <w:r w:rsidR="00E671F7">
              <w:rPr>
                <w:sz w:val="24"/>
                <w:szCs w:val="24"/>
              </w:rPr>
              <w:t>aken</w:t>
            </w:r>
            <w:r>
              <w:rPr>
                <w:sz w:val="24"/>
                <w:szCs w:val="24"/>
              </w:rPr>
              <w:t xml:space="preserve"> applying for educational grants on behalf of Alderney Elementary this year, this will continue</w:t>
            </w:r>
            <w:r w:rsidR="00E671F7">
              <w:rPr>
                <w:sz w:val="24"/>
                <w:szCs w:val="24"/>
              </w:rPr>
              <w:t xml:space="preserve"> applying for grant funding</w:t>
            </w:r>
            <w:r>
              <w:rPr>
                <w:sz w:val="24"/>
                <w:szCs w:val="24"/>
              </w:rPr>
              <w:t xml:space="preserve"> next year. </w:t>
            </w:r>
          </w:p>
          <w:p w14:paraId="5C81EE05" w14:textId="77777777" w:rsidR="008A73DC" w:rsidRDefault="008A73DC" w:rsidP="003828E0">
            <w:pPr>
              <w:jc w:val="both"/>
              <w:rPr>
                <w:sz w:val="24"/>
                <w:szCs w:val="24"/>
              </w:rPr>
            </w:pPr>
          </w:p>
          <w:p w14:paraId="74C9F038" w14:textId="5FD918B9" w:rsidR="008A73DC" w:rsidRDefault="008A73DC" w:rsidP="003828E0">
            <w:pPr>
              <w:jc w:val="both"/>
              <w:rPr>
                <w:sz w:val="24"/>
                <w:szCs w:val="24"/>
              </w:rPr>
            </w:pPr>
            <w:r>
              <w:rPr>
                <w:sz w:val="24"/>
                <w:szCs w:val="24"/>
              </w:rPr>
              <w:t xml:space="preserve">We were able to work with Alderney staff to spend a budgetary backlog since Covid on classroom supplies. </w:t>
            </w:r>
          </w:p>
          <w:p w14:paraId="49C7D410" w14:textId="702DAC8A" w:rsidR="002F16DC" w:rsidRDefault="002F16DC" w:rsidP="003828E0">
            <w:pPr>
              <w:jc w:val="both"/>
              <w:rPr>
                <w:sz w:val="24"/>
                <w:szCs w:val="24"/>
              </w:rPr>
            </w:pPr>
          </w:p>
          <w:p w14:paraId="0FA776DA" w14:textId="77777777" w:rsidR="002F16DC" w:rsidRDefault="002F16DC" w:rsidP="003828E0">
            <w:pPr>
              <w:jc w:val="both"/>
              <w:rPr>
                <w:sz w:val="24"/>
                <w:szCs w:val="24"/>
              </w:rPr>
            </w:pPr>
          </w:p>
          <w:p w14:paraId="7C23F7C2" w14:textId="77777777" w:rsidR="008A73DC" w:rsidRDefault="008A73DC" w:rsidP="003828E0">
            <w:pPr>
              <w:jc w:val="both"/>
              <w:rPr>
                <w:sz w:val="24"/>
                <w:szCs w:val="24"/>
              </w:rPr>
            </w:pPr>
          </w:p>
          <w:p w14:paraId="06D75EE7" w14:textId="77777777" w:rsidR="003828E0" w:rsidRPr="003828E0" w:rsidRDefault="003828E0" w:rsidP="003828E0">
            <w:pPr>
              <w:jc w:val="both"/>
              <w:rPr>
                <w:sz w:val="24"/>
                <w:szCs w:val="24"/>
              </w:rPr>
            </w:pPr>
          </w:p>
        </w:tc>
      </w:tr>
    </w:tbl>
    <w:p w14:paraId="00672B2C"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5F7E1CFA" w14:textId="77777777" w:rsidTr="003828E0">
        <w:tc>
          <w:tcPr>
            <w:tcW w:w="9350" w:type="dxa"/>
            <w:shd w:val="clear" w:color="auto" w:fill="DEEAF6" w:themeFill="accent1" w:themeFillTint="33"/>
          </w:tcPr>
          <w:p w14:paraId="10EFEDAF" w14:textId="77777777" w:rsidR="003828E0" w:rsidRPr="003828E0" w:rsidRDefault="003828E0" w:rsidP="003828E0">
            <w:pPr>
              <w:jc w:val="both"/>
              <w:rPr>
                <w:sz w:val="24"/>
                <w:szCs w:val="24"/>
              </w:rPr>
            </w:pPr>
            <w:r w:rsidRPr="003828E0">
              <w:rPr>
                <w:sz w:val="24"/>
                <w:szCs w:val="24"/>
              </w:rPr>
              <w:t xml:space="preserve">Please </w:t>
            </w:r>
            <w:r w:rsidR="009477EC">
              <w:rPr>
                <w:sz w:val="24"/>
                <w:szCs w:val="24"/>
              </w:rPr>
              <w:t xml:space="preserve">describe </w:t>
            </w:r>
            <w:r w:rsidRPr="003828E0">
              <w:rPr>
                <w:sz w:val="24"/>
                <w:szCs w:val="24"/>
              </w:rPr>
              <w:t>any related sub-committee work undertaken by SAC members (e.g., School Options Committee)</w:t>
            </w:r>
            <w:r w:rsidR="009477EC">
              <w:rPr>
                <w:sz w:val="24"/>
                <w:szCs w:val="24"/>
              </w:rPr>
              <w:t>.</w:t>
            </w:r>
          </w:p>
        </w:tc>
      </w:tr>
      <w:tr w:rsidR="003828E0" w14:paraId="1D5A5957" w14:textId="77777777" w:rsidTr="003828E0">
        <w:tc>
          <w:tcPr>
            <w:tcW w:w="9350" w:type="dxa"/>
          </w:tcPr>
          <w:p w14:paraId="042A9931" w14:textId="77777777" w:rsidR="003828E0" w:rsidRDefault="003828E0"/>
          <w:p w14:paraId="5ACA300D" w14:textId="711D380F" w:rsidR="002F16DC" w:rsidRDefault="008A73DC">
            <w:r>
              <w:t xml:space="preserve">SAC has worked with School’s Plus to </w:t>
            </w:r>
            <w:r w:rsidR="00B32E9A">
              <w:t xml:space="preserve">successfully </w:t>
            </w:r>
            <w:r>
              <w:t>facilitate the placement of stencils around the school grounds</w:t>
            </w:r>
            <w:r w:rsidR="00B32E9A">
              <w:t xml:space="preserve">. </w:t>
            </w:r>
          </w:p>
          <w:p w14:paraId="5AA69231" w14:textId="77777777" w:rsidR="002F16DC" w:rsidRDefault="002F16DC"/>
          <w:p w14:paraId="098F837F" w14:textId="77777777" w:rsidR="002F16DC" w:rsidRDefault="002F16DC"/>
          <w:p w14:paraId="4B8AE867" w14:textId="77777777" w:rsidR="009477EC" w:rsidRDefault="009477EC"/>
          <w:p w14:paraId="2B0296A7" w14:textId="77777777" w:rsidR="003828E0" w:rsidRDefault="003828E0"/>
        </w:tc>
      </w:tr>
    </w:tbl>
    <w:p w14:paraId="2E221BD3" w14:textId="77777777" w:rsidR="009477EC" w:rsidRDefault="009477EC"/>
    <w:p w14:paraId="6D92307C" w14:textId="77777777" w:rsidR="009477EC" w:rsidRDefault="009477EC"/>
    <w:p w14:paraId="1C5B0627" w14:textId="77777777" w:rsidR="003828E0" w:rsidRPr="009477EC" w:rsidRDefault="009477EC">
      <w:pPr>
        <w:rPr>
          <w:b/>
          <w:sz w:val="24"/>
          <w:szCs w:val="24"/>
          <w:u w:val="single"/>
        </w:rPr>
      </w:pPr>
      <w:r w:rsidRPr="009477EC">
        <w:rPr>
          <w:b/>
          <w:sz w:val="24"/>
          <w:szCs w:val="24"/>
          <w:u w:val="single"/>
        </w:rPr>
        <w:t>Statements of R</w:t>
      </w:r>
      <w:r w:rsidR="003828E0" w:rsidRPr="009477EC">
        <w:rPr>
          <w:b/>
          <w:sz w:val="24"/>
          <w:szCs w:val="24"/>
          <w:u w:val="single"/>
        </w:rPr>
        <w:t>evenues and Expenditures</w:t>
      </w:r>
      <w:r w:rsidRPr="009477EC">
        <w:rPr>
          <w:b/>
          <w:sz w:val="24"/>
          <w:szCs w:val="24"/>
          <w:u w:val="single"/>
        </w:rPr>
        <w:t>:</w:t>
      </w:r>
    </w:p>
    <w:p w14:paraId="6B07B871" w14:textId="77777777" w:rsidR="009477EC" w:rsidRPr="003828E0" w:rsidRDefault="009477EC">
      <w:pPr>
        <w:rPr>
          <w:sz w:val="24"/>
          <w:szCs w:val="24"/>
          <w:u w:val="single"/>
        </w:rPr>
      </w:pPr>
    </w:p>
    <w:tbl>
      <w:tblPr>
        <w:tblStyle w:val="TableGrid"/>
        <w:tblW w:w="0" w:type="auto"/>
        <w:tblLook w:val="04A0" w:firstRow="1" w:lastRow="0" w:firstColumn="1" w:lastColumn="0" w:noHBand="0" w:noVBand="1"/>
      </w:tblPr>
      <w:tblGrid>
        <w:gridCol w:w="9350"/>
      </w:tblGrid>
      <w:tr w:rsidR="009477EC" w14:paraId="69A88252" w14:textId="77777777" w:rsidTr="009477EC">
        <w:tc>
          <w:tcPr>
            <w:tcW w:w="9350" w:type="dxa"/>
            <w:shd w:val="clear" w:color="auto" w:fill="DEEAF6" w:themeFill="accent1" w:themeFillTint="33"/>
          </w:tcPr>
          <w:p w14:paraId="223BC2AF" w14:textId="77777777" w:rsidR="009477EC" w:rsidRDefault="009477EC" w:rsidP="009477EC">
            <w:pPr>
              <w:jc w:val="both"/>
              <w:rPr>
                <w:sz w:val="24"/>
                <w:szCs w:val="24"/>
              </w:rPr>
            </w:pPr>
            <w:r>
              <w:rPr>
                <w:sz w:val="24"/>
                <w:szCs w:val="24"/>
              </w:rPr>
              <w:lastRenderedPageBreak/>
              <w:t xml:space="preserve">Expenditures </w:t>
            </w:r>
            <w:r w:rsidRPr="009477EC">
              <w:rPr>
                <w:sz w:val="24"/>
                <w:szCs w:val="24"/>
              </w:rPr>
              <w:t>supporting the school improvement plan (e.g., providing resources to support math and literacy instruction</w:t>
            </w:r>
            <w:r>
              <w:rPr>
                <w:sz w:val="24"/>
                <w:szCs w:val="24"/>
              </w:rPr>
              <w:t>).</w:t>
            </w:r>
          </w:p>
        </w:tc>
      </w:tr>
      <w:tr w:rsidR="009477EC" w14:paraId="3118F121" w14:textId="77777777" w:rsidTr="009477EC">
        <w:tc>
          <w:tcPr>
            <w:tcW w:w="9350" w:type="dxa"/>
          </w:tcPr>
          <w:p w14:paraId="6AE8EF0E" w14:textId="216FB671" w:rsidR="00B32E9A" w:rsidRDefault="00B32E9A" w:rsidP="009477EC">
            <w:pPr>
              <w:jc w:val="both"/>
              <w:rPr>
                <w:sz w:val="24"/>
                <w:szCs w:val="24"/>
              </w:rPr>
            </w:pPr>
            <w:r>
              <w:rPr>
                <w:sz w:val="24"/>
                <w:szCs w:val="24"/>
              </w:rPr>
              <w:t>$</w:t>
            </w:r>
            <w:r w:rsidR="00B919C6">
              <w:rPr>
                <w:sz w:val="24"/>
                <w:szCs w:val="24"/>
              </w:rPr>
              <w:t>6673.96</w:t>
            </w:r>
            <w:r>
              <w:rPr>
                <w:sz w:val="24"/>
                <w:szCs w:val="24"/>
              </w:rPr>
              <w:t xml:space="preserve"> Classroom Supplies</w:t>
            </w:r>
          </w:p>
          <w:p w14:paraId="7D29B3B9" w14:textId="43DAE198" w:rsidR="00B32E9A" w:rsidRDefault="00B32E9A" w:rsidP="009477EC">
            <w:pPr>
              <w:jc w:val="both"/>
              <w:rPr>
                <w:sz w:val="24"/>
                <w:szCs w:val="24"/>
              </w:rPr>
            </w:pPr>
            <w:r>
              <w:rPr>
                <w:sz w:val="24"/>
                <w:szCs w:val="24"/>
              </w:rPr>
              <w:t>$255.77 Outdoor learning space equipment</w:t>
            </w:r>
          </w:p>
          <w:p w14:paraId="09D0E4DD" w14:textId="2DA400E0" w:rsidR="00B32E9A" w:rsidRDefault="00B32E9A" w:rsidP="009477EC">
            <w:pPr>
              <w:jc w:val="both"/>
              <w:rPr>
                <w:sz w:val="24"/>
                <w:szCs w:val="24"/>
              </w:rPr>
            </w:pPr>
            <w:r>
              <w:rPr>
                <w:sz w:val="24"/>
                <w:szCs w:val="24"/>
              </w:rPr>
              <w:t>$1500 for class field trips</w:t>
            </w:r>
            <w:r w:rsidR="00B919C6">
              <w:rPr>
                <w:sz w:val="24"/>
                <w:szCs w:val="24"/>
              </w:rPr>
              <w:t xml:space="preserve"> subsidy</w:t>
            </w:r>
          </w:p>
          <w:p w14:paraId="57BA34B6" w14:textId="7CE97215" w:rsidR="00B32E9A" w:rsidRDefault="00B32E9A" w:rsidP="009477EC">
            <w:pPr>
              <w:jc w:val="both"/>
              <w:rPr>
                <w:sz w:val="24"/>
                <w:szCs w:val="24"/>
              </w:rPr>
            </w:pPr>
            <w:r>
              <w:rPr>
                <w:sz w:val="24"/>
                <w:szCs w:val="24"/>
              </w:rPr>
              <w:t xml:space="preserve">$267.00 to subsidize Mad Science lunch program for 3 </w:t>
            </w:r>
            <w:proofErr w:type="gramStart"/>
            <w:r>
              <w:rPr>
                <w:sz w:val="24"/>
                <w:szCs w:val="24"/>
              </w:rPr>
              <w:t>students</w:t>
            </w:r>
            <w:proofErr w:type="gramEnd"/>
          </w:p>
          <w:p w14:paraId="064231ED" w14:textId="77777777" w:rsidR="00B32E9A" w:rsidRDefault="00B32E9A" w:rsidP="00B32E9A">
            <w:pPr>
              <w:jc w:val="both"/>
              <w:rPr>
                <w:sz w:val="24"/>
                <w:szCs w:val="24"/>
              </w:rPr>
            </w:pPr>
            <w:r>
              <w:rPr>
                <w:sz w:val="24"/>
                <w:szCs w:val="24"/>
              </w:rPr>
              <w:t>$1144.25 Guest speaker assembly for entire school (Q – Mack)</w:t>
            </w:r>
          </w:p>
          <w:p w14:paraId="0EF39F49" w14:textId="6C322FDC" w:rsidR="009A6600" w:rsidRDefault="009A6600" w:rsidP="00B32E9A">
            <w:pPr>
              <w:jc w:val="both"/>
              <w:rPr>
                <w:sz w:val="24"/>
                <w:szCs w:val="24"/>
              </w:rPr>
            </w:pPr>
          </w:p>
          <w:p w14:paraId="210C8CED" w14:textId="77777777" w:rsidR="00B32E9A" w:rsidRDefault="00B32E9A" w:rsidP="009477EC">
            <w:pPr>
              <w:jc w:val="both"/>
              <w:rPr>
                <w:sz w:val="24"/>
                <w:szCs w:val="24"/>
              </w:rPr>
            </w:pPr>
          </w:p>
          <w:p w14:paraId="333270AA" w14:textId="77777777" w:rsidR="009477EC" w:rsidRDefault="009477EC" w:rsidP="009477EC">
            <w:pPr>
              <w:jc w:val="both"/>
              <w:rPr>
                <w:sz w:val="24"/>
                <w:szCs w:val="24"/>
              </w:rPr>
            </w:pPr>
          </w:p>
        </w:tc>
      </w:tr>
      <w:tr w:rsidR="00B32E9A" w14:paraId="51D420B1" w14:textId="77777777" w:rsidTr="009477EC">
        <w:tc>
          <w:tcPr>
            <w:tcW w:w="9350" w:type="dxa"/>
          </w:tcPr>
          <w:p w14:paraId="4D730D5A" w14:textId="77777777" w:rsidR="00B32E9A" w:rsidRDefault="00B32E9A" w:rsidP="009477EC">
            <w:pPr>
              <w:jc w:val="both"/>
              <w:rPr>
                <w:sz w:val="24"/>
                <w:szCs w:val="24"/>
              </w:rPr>
            </w:pPr>
          </w:p>
        </w:tc>
      </w:tr>
    </w:tbl>
    <w:p w14:paraId="24E74622"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0C999B9C" w14:textId="77777777" w:rsidTr="009477EC">
        <w:tc>
          <w:tcPr>
            <w:tcW w:w="9350" w:type="dxa"/>
            <w:shd w:val="clear" w:color="auto" w:fill="DEEAF6" w:themeFill="accent1" w:themeFillTint="33"/>
          </w:tcPr>
          <w:p w14:paraId="577A5EF4" w14:textId="77777777" w:rsidR="003828E0" w:rsidRDefault="009477EC" w:rsidP="009477EC">
            <w:pPr>
              <w:jc w:val="both"/>
              <w:rPr>
                <w:sz w:val="24"/>
                <w:szCs w:val="24"/>
              </w:rPr>
            </w:pPr>
            <w:r>
              <w:rPr>
                <w:sz w:val="24"/>
                <w:szCs w:val="24"/>
              </w:rPr>
              <w:t xml:space="preserve">Expenditures </w:t>
            </w:r>
            <w:r w:rsidR="003828E0" w:rsidRPr="003828E0">
              <w:rPr>
                <w:sz w:val="24"/>
                <w:szCs w:val="24"/>
              </w:rPr>
              <w:t>supporting policy development and implementation (e.g., supporting and promoting new policies)</w:t>
            </w:r>
            <w:r>
              <w:rPr>
                <w:sz w:val="24"/>
                <w:szCs w:val="24"/>
              </w:rPr>
              <w:t>.</w:t>
            </w:r>
          </w:p>
        </w:tc>
      </w:tr>
      <w:tr w:rsidR="003828E0" w14:paraId="5A0F773E" w14:textId="77777777" w:rsidTr="003828E0">
        <w:tc>
          <w:tcPr>
            <w:tcW w:w="9350" w:type="dxa"/>
          </w:tcPr>
          <w:p w14:paraId="7BF36D1C" w14:textId="77777777" w:rsidR="003828E0" w:rsidRDefault="009A6600" w:rsidP="009477EC">
            <w:pPr>
              <w:jc w:val="both"/>
              <w:rPr>
                <w:sz w:val="24"/>
                <w:szCs w:val="24"/>
              </w:rPr>
            </w:pPr>
            <w:r>
              <w:rPr>
                <w:sz w:val="24"/>
                <w:szCs w:val="24"/>
              </w:rPr>
              <w:t>N/A</w:t>
            </w:r>
          </w:p>
          <w:p w14:paraId="44ADC947" w14:textId="77777777" w:rsidR="009477EC" w:rsidRDefault="009477EC" w:rsidP="009477EC">
            <w:pPr>
              <w:jc w:val="both"/>
              <w:rPr>
                <w:sz w:val="24"/>
                <w:szCs w:val="24"/>
              </w:rPr>
            </w:pPr>
          </w:p>
        </w:tc>
      </w:tr>
    </w:tbl>
    <w:p w14:paraId="1E5E662F"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04BFB9F3" w14:textId="77777777" w:rsidTr="009477EC">
        <w:tc>
          <w:tcPr>
            <w:tcW w:w="9350" w:type="dxa"/>
            <w:shd w:val="clear" w:color="auto" w:fill="DEEAF6" w:themeFill="accent1" w:themeFillTint="33"/>
          </w:tcPr>
          <w:p w14:paraId="2682D8B1" w14:textId="77777777" w:rsidR="003828E0" w:rsidRDefault="009477EC" w:rsidP="009477EC">
            <w:pPr>
              <w:jc w:val="both"/>
              <w:rPr>
                <w:sz w:val="24"/>
                <w:szCs w:val="24"/>
              </w:rPr>
            </w:pPr>
            <w:r>
              <w:rPr>
                <w:sz w:val="24"/>
                <w:szCs w:val="24"/>
              </w:rPr>
              <w:t xml:space="preserve">Expenditures </w:t>
            </w:r>
            <w:r w:rsidRPr="009477EC">
              <w:rPr>
                <w:sz w:val="24"/>
                <w:szCs w:val="24"/>
              </w:rPr>
              <w:t>covering operational expenses; up to 20 per cent of provincial SAC funding may be used as operational expenses, if necessary, to encourage and support member participation</w:t>
            </w:r>
            <w:r>
              <w:rPr>
                <w:sz w:val="24"/>
                <w:szCs w:val="24"/>
              </w:rPr>
              <w:t>).</w:t>
            </w:r>
          </w:p>
        </w:tc>
      </w:tr>
      <w:tr w:rsidR="003828E0" w14:paraId="73525296" w14:textId="77777777" w:rsidTr="003828E0">
        <w:tc>
          <w:tcPr>
            <w:tcW w:w="9350" w:type="dxa"/>
          </w:tcPr>
          <w:p w14:paraId="110B2335" w14:textId="24258933" w:rsidR="009477EC" w:rsidRDefault="00B919C6">
            <w:pPr>
              <w:rPr>
                <w:sz w:val="24"/>
                <w:szCs w:val="24"/>
              </w:rPr>
            </w:pPr>
            <w:r>
              <w:rPr>
                <w:sz w:val="24"/>
                <w:szCs w:val="24"/>
              </w:rPr>
              <w:t>$150.00 support member participation with snack at final meeting.</w:t>
            </w:r>
          </w:p>
        </w:tc>
      </w:tr>
    </w:tbl>
    <w:p w14:paraId="38373662" w14:textId="77777777" w:rsidR="003828E0" w:rsidRDefault="003828E0">
      <w:pPr>
        <w:rPr>
          <w:sz w:val="24"/>
          <w:szCs w:val="24"/>
        </w:rPr>
      </w:pPr>
    </w:p>
    <w:p w14:paraId="392E2B0A" w14:textId="77777777" w:rsidR="00A47558" w:rsidRPr="00A47558" w:rsidRDefault="00A47558" w:rsidP="00A47558">
      <w:pPr>
        <w:jc w:val="center"/>
      </w:pPr>
      <w:r w:rsidRPr="00A47558">
        <w:t>Please return to School Administration</w:t>
      </w:r>
      <w:r w:rsidR="0062379C">
        <w:t xml:space="preserve"> S</w:t>
      </w:r>
      <w:r w:rsidR="00B816C6">
        <w:t>upervisor by Monday, June 2</w:t>
      </w:r>
      <w:r w:rsidR="0030505B">
        <w:t>1</w:t>
      </w:r>
      <w:r w:rsidR="00B816C6">
        <w:t>, 202</w:t>
      </w:r>
      <w:r w:rsidR="0030505B">
        <w:t>1</w:t>
      </w:r>
      <w:r w:rsidRPr="00A47558">
        <w:t>. Thank you.</w:t>
      </w:r>
    </w:p>
    <w:sectPr w:rsidR="00A47558" w:rsidRPr="00A4755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5555" w14:textId="77777777" w:rsidR="009B3DF0" w:rsidRDefault="009B3DF0" w:rsidP="009477EC">
      <w:pPr>
        <w:spacing w:after="0" w:line="240" w:lineRule="auto"/>
      </w:pPr>
      <w:r>
        <w:separator/>
      </w:r>
    </w:p>
  </w:endnote>
  <w:endnote w:type="continuationSeparator" w:id="0">
    <w:p w14:paraId="59F917A4" w14:textId="77777777" w:rsidR="009B3DF0" w:rsidRDefault="009B3DF0" w:rsidP="009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8919"/>
      <w:docPartObj>
        <w:docPartGallery w:val="Page Numbers (Bottom of Page)"/>
        <w:docPartUnique/>
      </w:docPartObj>
    </w:sdtPr>
    <w:sdtEndPr>
      <w:rPr>
        <w:color w:val="7F7F7F" w:themeColor="background1" w:themeShade="7F"/>
        <w:spacing w:val="60"/>
      </w:rPr>
    </w:sdtEndPr>
    <w:sdtContent>
      <w:p w14:paraId="24CED911" w14:textId="77777777" w:rsidR="009477EC" w:rsidRDefault="009477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AA3D0F">
          <w:rPr>
            <w:noProof/>
          </w:rPr>
          <w:t>1</w:t>
        </w:r>
        <w:r>
          <w:rPr>
            <w:noProof/>
          </w:rPr>
          <w:fldChar w:fldCharType="end"/>
        </w:r>
        <w:r>
          <w:t xml:space="preserve"> | </w:t>
        </w:r>
        <w:r>
          <w:rPr>
            <w:color w:val="7F7F7F" w:themeColor="background1" w:themeShade="7F"/>
            <w:spacing w:val="60"/>
          </w:rPr>
          <w:t>Page</w:t>
        </w:r>
      </w:p>
    </w:sdtContent>
  </w:sdt>
  <w:p w14:paraId="2E6A3792" w14:textId="77777777" w:rsidR="009477EC" w:rsidRDefault="0094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DC8F" w14:textId="77777777" w:rsidR="009B3DF0" w:rsidRDefault="009B3DF0" w:rsidP="009477EC">
      <w:pPr>
        <w:spacing w:after="0" w:line="240" w:lineRule="auto"/>
      </w:pPr>
      <w:r>
        <w:separator/>
      </w:r>
    </w:p>
  </w:footnote>
  <w:footnote w:type="continuationSeparator" w:id="0">
    <w:p w14:paraId="1D6D6F71" w14:textId="77777777" w:rsidR="009B3DF0" w:rsidRDefault="009B3DF0" w:rsidP="009477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E0"/>
    <w:rsid w:val="00231DDE"/>
    <w:rsid w:val="002F0B40"/>
    <w:rsid w:val="002F16DC"/>
    <w:rsid w:val="0030505B"/>
    <w:rsid w:val="003828E0"/>
    <w:rsid w:val="00586E25"/>
    <w:rsid w:val="0062379C"/>
    <w:rsid w:val="007F77FB"/>
    <w:rsid w:val="008151D9"/>
    <w:rsid w:val="008A73DC"/>
    <w:rsid w:val="00916F82"/>
    <w:rsid w:val="00922A7B"/>
    <w:rsid w:val="009477EC"/>
    <w:rsid w:val="009A6600"/>
    <w:rsid w:val="009B3DF0"/>
    <w:rsid w:val="00A31975"/>
    <w:rsid w:val="00A47558"/>
    <w:rsid w:val="00AA3D0F"/>
    <w:rsid w:val="00AD47B8"/>
    <w:rsid w:val="00B127CB"/>
    <w:rsid w:val="00B32E9A"/>
    <w:rsid w:val="00B816C6"/>
    <w:rsid w:val="00B919C6"/>
    <w:rsid w:val="00DC32E6"/>
    <w:rsid w:val="00E67127"/>
    <w:rsid w:val="00E671F7"/>
    <w:rsid w:val="00EA10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65FD"/>
  <w15:docId w15:val="{0E7558C5-53F8-4730-B367-27FAEA0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EC"/>
  </w:style>
  <w:style w:type="paragraph" w:styleId="Footer">
    <w:name w:val="footer"/>
    <w:basedOn w:val="Normal"/>
    <w:link w:val="FooterChar"/>
    <w:uiPriority w:val="99"/>
    <w:unhideWhenUsed/>
    <w:rsid w:val="0094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EC"/>
  </w:style>
  <w:style w:type="paragraph" w:styleId="BalloonText">
    <w:name w:val="Balloon Text"/>
    <w:basedOn w:val="Normal"/>
    <w:link w:val="BalloonTextChar"/>
    <w:uiPriority w:val="99"/>
    <w:semiHidden/>
    <w:unhideWhenUsed/>
    <w:rsid w:val="00947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rce.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Andy</dc:creator>
  <cp:keywords/>
  <dc:description/>
  <cp:lastModifiedBy>Kayleigh Mills</cp:lastModifiedBy>
  <cp:revision>6</cp:revision>
  <cp:lastPrinted>2019-05-31T17:21:00Z</cp:lastPrinted>
  <dcterms:created xsi:type="dcterms:W3CDTF">2023-06-30T15:52:00Z</dcterms:created>
  <dcterms:modified xsi:type="dcterms:W3CDTF">2023-06-30T15:55:00Z</dcterms:modified>
</cp:coreProperties>
</file>